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C3" w:rsidRDefault="00D73CC3" w:rsidP="00D73CC3">
      <w:pPr>
        <w:jc w:val="center"/>
        <w:rPr>
          <w:rFonts w:hint="eastAsia"/>
          <w:b/>
          <w:sz w:val="32"/>
          <w:szCs w:val="32"/>
        </w:rPr>
      </w:pPr>
      <w:r w:rsidRPr="00D73CC3">
        <w:rPr>
          <w:rFonts w:hint="eastAsia"/>
          <w:b/>
          <w:sz w:val="32"/>
          <w:szCs w:val="32"/>
        </w:rPr>
        <w:t>高晶超：“山药姐”的绝地反击</w:t>
      </w:r>
    </w:p>
    <w:p w:rsidR="00D73CC3" w:rsidRDefault="00D73CC3" w:rsidP="00D73CC3">
      <w:pPr>
        <w:jc w:val="center"/>
        <w:rPr>
          <w:rFonts w:hint="eastAsia"/>
          <w:b/>
          <w:sz w:val="32"/>
          <w:szCs w:val="32"/>
        </w:rPr>
      </w:pPr>
    </w:p>
    <w:p w:rsidR="00D73CC3" w:rsidRDefault="00D73CC3" w:rsidP="00D73CC3"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    </w:t>
      </w:r>
      <w:bookmarkStart w:id="0" w:name="_GoBack"/>
      <w:bookmarkEnd w:id="0"/>
      <w:r w:rsidRPr="00D73CC3">
        <w:rPr>
          <w:rFonts w:hint="eastAsia"/>
          <w:b/>
        </w:rPr>
        <w:t>高晶超，佳木斯桦川县人。老公和儿子先后遭遇车祸，丧失劳动能力。高晶超并没有生活低头，成为山药种植专业户，自创品牌，成为当地创业</w:t>
      </w:r>
    </w:p>
    <w:p w:rsidR="00D73CC3" w:rsidRPr="00D73CC3" w:rsidRDefault="00D73CC3" w:rsidP="00D73CC3">
      <w:pPr>
        <w:rPr>
          <w:rFonts w:hint="eastAsia"/>
          <w:b/>
        </w:rPr>
      </w:pPr>
      <w:r w:rsidRPr="00D73CC3">
        <w:rPr>
          <w:rFonts w:hint="eastAsia"/>
          <w:b/>
        </w:rPr>
        <w:t>带头人，黑龙江第十二届劳动模范</w:t>
      </w:r>
      <w:r>
        <w:rPr>
          <w:rFonts w:hint="eastAsia"/>
        </w:rPr>
        <w:t>。</w:t>
      </w:r>
    </w:p>
    <w:p w:rsidR="00D73CC3" w:rsidRPr="00D73CC3" w:rsidRDefault="00D73CC3" w:rsidP="00D73CC3">
      <w:pPr>
        <w:jc w:val="center"/>
        <w:rPr>
          <w:rFonts w:hint="eastAsia"/>
          <w:b/>
          <w:sz w:val="32"/>
          <w:szCs w:val="32"/>
        </w:rPr>
      </w:pP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“孩子高考报志愿都把我忙懵了！”始终占线的电话终于打通了。</w:t>
      </w:r>
      <w:r>
        <w:rPr>
          <w:rFonts w:hint="eastAsia"/>
        </w:rPr>
        <w:t>7</w:t>
      </w:r>
      <w:r>
        <w:rPr>
          <w:rFonts w:hint="eastAsia"/>
        </w:rPr>
        <w:t>年前，高晶超为了给她</w:t>
      </w:r>
      <w:r>
        <w:rPr>
          <w:rFonts w:hint="eastAsia"/>
        </w:rPr>
        <w:t>13</w:t>
      </w:r>
      <w:r>
        <w:rPr>
          <w:rFonts w:hint="eastAsia"/>
        </w:rPr>
        <w:t>岁的儿子治病而种植山药，现在她已是桦川县万兴农产品合作社的理事长，山药种植面积从自家院里的</w:t>
      </w:r>
      <w:r>
        <w:rPr>
          <w:rFonts w:hint="eastAsia"/>
        </w:rPr>
        <w:t>4</w:t>
      </w:r>
      <w:r>
        <w:rPr>
          <w:rFonts w:hint="eastAsia"/>
        </w:rPr>
        <w:t>平方米，扩展到现在</w:t>
      </w:r>
      <w:r>
        <w:rPr>
          <w:rFonts w:hint="eastAsia"/>
        </w:rPr>
        <w:t>300</w:t>
      </w:r>
      <w:r>
        <w:rPr>
          <w:rFonts w:hint="eastAsia"/>
        </w:rPr>
        <w:t>亩的种植基地。高晶超以超于常人的意志，在生活的磨难面前绝地反击，把山药成功销往全国，成为了桦川县当地甚至全省有名的超级“山药姐”。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在全省“互联网</w:t>
      </w:r>
      <w:r>
        <w:rPr>
          <w:rFonts w:hint="eastAsia"/>
        </w:rPr>
        <w:t>+</w:t>
      </w:r>
      <w:r>
        <w:rPr>
          <w:rFonts w:hint="eastAsia"/>
        </w:rPr>
        <w:t>农业”有机山药种植示范基地看到：翠绿的山药苗在</w:t>
      </w:r>
      <w:r>
        <w:rPr>
          <w:rFonts w:hint="eastAsia"/>
        </w:rPr>
        <w:t>15</w:t>
      </w:r>
      <w:r>
        <w:rPr>
          <w:rFonts w:hint="eastAsia"/>
        </w:rPr>
        <w:t>米宽的白网上尽情生长，</w:t>
      </w:r>
      <w:r>
        <w:rPr>
          <w:rFonts w:hint="eastAsia"/>
        </w:rPr>
        <w:t>300</w:t>
      </w:r>
      <w:r>
        <w:rPr>
          <w:rFonts w:hint="eastAsia"/>
        </w:rPr>
        <w:t>米长渐高式藩篱让人一眼望不到边。近期正在忙着孩子报考的高晶超依旧每天来基地看上一眼。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“比二表分数线高</w:t>
      </w:r>
      <w:r>
        <w:rPr>
          <w:rFonts w:hint="eastAsia"/>
        </w:rPr>
        <w:t>29</w:t>
      </w:r>
      <w:r>
        <w:rPr>
          <w:rFonts w:hint="eastAsia"/>
        </w:rPr>
        <w:t>分，但孩子不满意。”高晶超笑着，一脸幸福。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6</w:t>
      </w:r>
      <w:r>
        <w:rPr>
          <w:rFonts w:hint="eastAsia"/>
        </w:rPr>
        <w:t>年前，眼看着孩子小学马上毕业了，突如其来的一场车祸，给高晶超全家带来了沉重打击。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在生死线上拉回来的孩子，蛛网膜下腔出血，脑干损伤导致失语，不会动，无法吞咽，</w:t>
      </w:r>
      <w:r>
        <w:rPr>
          <w:rFonts w:hint="eastAsia"/>
        </w:rPr>
        <w:t>18</w:t>
      </w:r>
      <w:r>
        <w:rPr>
          <w:rFonts w:hint="eastAsia"/>
        </w:rPr>
        <w:t>天才清醒能够叫一声“妈”，鼻饲喂了</w:t>
      </w:r>
      <w:r>
        <w:rPr>
          <w:rFonts w:hint="eastAsia"/>
        </w:rPr>
        <w:t>20</w:t>
      </w:r>
      <w:r>
        <w:rPr>
          <w:rFonts w:hint="eastAsia"/>
        </w:rPr>
        <w:t>多天，一个月才能平稳走路。由于术后身体虚弱，孩子每天汗如雨下，医生的一句“多吃山药，对恢复有帮助。”让作为母亲的高晶超与山药结了缘。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2011</w:t>
      </w:r>
      <w:r>
        <w:rPr>
          <w:rFonts w:hint="eastAsia"/>
        </w:rPr>
        <w:t>年，高晶超的山药只有</w:t>
      </w:r>
      <w:r>
        <w:rPr>
          <w:rFonts w:hint="eastAsia"/>
        </w:rPr>
        <w:t>4</w:t>
      </w:r>
      <w:r>
        <w:rPr>
          <w:rFonts w:hint="eastAsia"/>
        </w:rPr>
        <w:t>平方米。</w:t>
      </w:r>
      <w:r>
        <w:rPr>
          <w:rFonts w:hint="eastAsia"/>
        </w:rPr>
        <w:t>2015</w:t>
      </w:r>
      <w:r>
        <w:rPr>
          <w:rFonts w:hint="eastAsia"/>
        </w:rPr>
        <w:t>年种植面积达到</w:t>
      </w:r>
      <w:r>
        <w:rPr>
          <w:rFonts w:hint="eastAsia"/>
        </w:rPr>
        <w:t>3</w:t>
      </w:r>
      <w:r>
        <w:rPr>
          <w:rFonts w:hint="eastAsia"/>
        </w:rPr>
        <w:t>万平方米，其中</w:t>
      </w:r>
      <w:r>
        <w:rPr>
          <w:rFonts w:hint="eastAsia"/>
        </w:rPr>
        <w:t>2</w:t>
      </w:r>
      <w:r>
        <w:rPr>
          <w:rFonts w:hint="eastAsia"/>
        </w:rPr>
        <w:t>万平方米种植成品，</w:t>
      </w:r>
      <w:r>
        <w:rPr>
          <w:rFonts w:hint="eastAsia"/>
        </w:rPr>
        <w:t>1</w:t>
      </w:r>
      <w:r>
        <w:rPr>
          <w:rFonts w:hint="eastAsia"/>
        </w:rPr>
        <w:t>万平方米培育从山东农科院引进的新种苗。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 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月成立合作社，原始社员</w:t>
      </w:r>
      <w:r>
        <w:rPr>
          <w:rFonts w:hint="eastAsia"/>
        </w:rPr>
        <w:t>14</w:t>
      </w:r>
      <w:r>
        <w:rPr>
          <w:rFonts w:hint="eastAsia"/>
        </w:rPr>
        <w:t>户，高晶超是带头人。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月合作社成为全省“互联网</w:t>
      </w:r>
      <w:r>
        <w:rPr>
          <w:rFonts w:hint="eastAsia"/>
        </w:rPr>
        <w:t>+</w:t>
      </w:r>
      <w:r>
        <w:rPr>
          <w:rFonts w:hint="eastAsia"/>
        </w:rPr>
        <w:t>农业”有机山药种植示范基地。基地以大连金玛集团等龙头企业为牵动，以农民合作社为主体，吸纳当地农户</w:t>
      </w:r>
      <w:r>
        <w:rPr>
          <w:rFonts w:hint="eastAsia"/>
        </w:rPr>
        <w:t>24</w:t>
      </w:r>
      <w:r>
        <w:rPr>
          <w:rFonts w:hint="eastAsia"/>
        </w:rPr>
        <w:t>户，通过“互联网</w:t>
      </w:r>
      <w:r>
        <w:rPr>
          <w:rFonts w:hint="eastAsia"/>
        </w:rPr>
        <w:t>+</w:t>
      </w:r>
      <w:r>
        <w:rPr>
          <w:rFonts w:hint="eastAsia"/>
        </w:rPr>
        <w:t>电商</w:t>
      </w:r>
      <w:r>
        <w:rPr>
          <w:rFonts w:hint="eastAsia"/>
        </w:rPr>
        <w:t>+</w:t>
      </w:r>
      <w:r>
        <w:rPr>
          <w:rFonts w:hint="eastAsia"/>
        </w:rPr>
        <w:t>超市”的销售模式，逐步实现农产品定制式生产，订单式销售。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“穷不要紧，得有志气！无论多难，挺过来我就赢了。”面对种山药，始终有一股劲支撑着高晶超，她克服了家人车祸带来的沉重负担和外界的质疑，山药越种越好，今年她又种植牛蒡</w:t>
      </w:r>
      <w:r>
        <w:rPr>
          <w:rFonts w:hint="eastAsia"/>
        </w:rPr>
        <w:t>30</w:t>
      </w:r>
      <w:r>
        <w:rPr>
          <w:rFonts w:hint="eastAsia"/>
        </w:rPr>
        <w:t>亩、秋葵</w:t>
      </w:r>
      <w:r>
        <w:rPr>
          <w:rFonts w:hint="eastAsia"/>
        </w:rPr>
        <w:t>10</w:t>
      </w:r>
      <w:r>
        <w:rPr>
          <w:rFonts w:hint="eastAsia"/>
        </w:rPr>
        <w:t>余亩，扩大品种种类。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“现在就是求稳定，不打算继续扩大了，把基地这些种好了，等我把这个产业研究透了，再继续在原有的基础上提升。我觉得山药深加工很有市场，正招商洽谈投资的事儿呢。”高晶超规划着未来。</w:t>
      </w:r>
    </w:p>
    <w:p w:rsidR="00D73CC3" w:rsidRDefault="00D73CC3" w:rsidP="00D73CC3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“礼盒每盒</w:t>
      </w:r>
      <w:r>
        <w:rPr>
          <w:rFonts w:hint="eastAsia"/>
        </w:rPr>
        <w:t>8</w:t>
      </w:r>
      <w:r>
        <w:rPr>
          <w:rFonts w:hint="eastAsia"/>
        </w:rPr>
        <w:t>斤，在网上卖是</w:t>
      </w:r>
      <w:r>
        <w:rPr>
          <w:rFonts w:hint="eastAsia"/>
        </w:rPr>
        <w:t>66.8</w:t>
      </w:r>
      <w:r>
        <w:rPr>
          <w:rFonts w:hint="eastAsia"/>
        </w:rPr>
        <w:t>元，这种山药在安徽特别受欢迎。”高晶超打算今年多购置些泡沫保温外盒，争取在“双十一”“双十二”冲刺一下销量。</w:t>
      </w:r>
    </w:p>
    <w:p w:rsidR="00CC7516" w:rsidRDefault="00D73CC3" w:rsidP="00D73CC3">
      <w:r>
        <w:rPr>
          <w:rFonts w:hint="eastAsia"/>
        </w:rPr>
        <w:t xml:space="preserve"> </w:t>
      </w:r>
      <w:r>
        <w:rPr>
          <w:rFonts w:hint="eastAsia"/>
        </w:rPr>
        <w:t>“健康中国离不开健康食品，有机绿色的山药只有在我这能买到。”自信满满的高晶超对自己的产品如数家珍，“都是按照有机食品的规程操作，保证绿色，生产过程可全程追溯。山药对糖尿病、脾肾不和、‘三高’、小孩尿床等病症很有效。”今年</w:t>
      </w:r>
      <w:r>
        <w:rPr>
          <w:rFonts w:hint="eastAsia"/>
        </w:rPr>
        <w:t>2</w:t>
      </w:r>
      <w:r>
        <w:rPr>
          <w:rFonts w:hint="eastAsia"/>
        </w:rPr>
        <w:t>月份，她种植的山药已取得了绿色标志，已与大润发超市实现农超对接，并在多个电子商务地方特色农产品专卖店直接销售。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3"/>
    <w:rsid w:val="00CC7516"/>
    <w:rsid w:val="00D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1</cp:revision>
  <dcterms:created xsi:type="dcterms:W3CDTF">2018-03-03T04:09:00Z</dcterms:created>
  <dcterms:modified xsi:type="dcterms:W3CDTF">2018-03-03T04:11:00Z</dcterms:modified>
</cp:coreProperties>
</file>